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04FA5" w14:textId="78148D83" w:rsidR="00DE754B" w:rsidRPr="00051378" w:rsidRDefault="00DE754B" w:rsidP="00DE754B">
      <w:pPr>
        <w:jc w:val="center"/>
        <w:rPr>
          <w:b/>
        </w:rPr>
      </w:pPr>
      <w:r w:rsidRPr="00051378">
        <w:rPr>
          <w:b/>
        </w:rPr>
        <w:t>Sdělení o otevírání obálek se žádostmi v rámci výběrového řízení na držitele poštovní licence pro období od 1. 1. 20</w:t>
      </w:r>
      <w:r w:rsidR="008D4DB3">
        <w:rPr>
          <w:b/>
        </w:rPr>
        <w:t>23</w:t>
      </w:r>
      <w:r w:rsidRPr="00051378">
        <w:rPr>
          <w:b/>
        </w:rPr>
        <w:t xml:space="preserve"> do 31. 12. 202</w:t>
      </w:r>
      <w:r w:rsidR="008D4DB3">
        <w:rPr>
          <w:b/>
        </w:rPr>
        <w:t>4</w:t>
      </w:r>
    </w:p>
    <w:p w14:paraId="569C2C08" w14:textId="40D02BFB" w:rsidR="00A87F10" w:rsidRDefault="00A87F10">
      <w:r>
        <w:t xml:space="preserve">Ve stanovené lhůtě do </w:t>
      </w:r>
      <w:r w:rsidR="008D4DB3">
        <w:t>11</w:t>
      </w:r>
      <w:r>
        <w:t xml:space="preserve">. </w:t>
      </w:r>
      <w:r w:rsidR="008D4DB3">
        <w:t>5</w:t>
      </w:r>
      <w:r>
        <w:t>. 20</w:t>
      </w:r>
      <w:r w:rsidR="008D4DB3">
        <w:t>22</w:t>
      </w:r>
      <w:r>
        <w:t xml:space="preserve"> </w:t>
      </w:r>
      <w:r w:rsidR="00E03ED0">
        <w:t xml:space="preserve">se </w:t>
      </w:r>
      <w:r>
        <w:t>do výběrového řízení na držitele poštovní licence pro období od 1. 1. 20</w:t>
      </w:r>
      <w:r w:rsidR="008D4DB3">
        <w:t>23</w:t>
      </w:r>
      <w:r>
        <w:t xml:space="preserve"> do 31. 12. 202</w:t>
      </w:r>
      <w:r w:rsidR="008D4DB3">
        <w:t>4</w:t>
      </w:r>
      <w:r>
        <w:t xml:space="preserve"> </w:t>
      </w:r>
      <w:r w:rsidR="00E03ED0">
        <w:t xml:space="preserve">přihlásil </w:t>
      </w:r>
      <w:r>
        <w:t>jedin</w:t>
      </w:r>
      <w:r w:rsidR="00E03ED0">
        <w:t>ý</w:t>
      </w:r>
      <w:r>
        <w:t xml:space="preserve"> žadatel </w:t>
      </w:r>
      <w:r w:rsidR="00E03ED0" w:rsidRPr="00E03ED0">
        <w:t xml:space="preserve">– </w:t>
      </w:r>
      <w:r>
        <w:t>Česk</w:t>
      </w:r>
      <w:r w:rsidR="00E03ED0">
        <w:t>á</w:t>
      </w:r>
      <w:r>
        <w:t xml:space="preserve"> pošt</w:t>
      </w:r>
      <w:r w:rsidR="00E03ED0">
        <w:t>a</w:t>
      </w:r>
      <w:r>
        <w:t>, s.p.</w:t>
      </w:r>
    </w:p>
    <w:p w14:paraId="4052067F" w14:textId="3658AEDA" w:rsidR="002B6B7F" w:rsidRDefault="00A87F10">
      <w:r>
        <w:t xml:space="preserve">Obálku se žádostí </w:t>
      </w:r>
      <w:r w:rsidR="002B6B7F">
        <w:t>otevřel Č</w:t>
      </w:r>
      <w:r w:rsidR="00051378">
        <w:t xml:space="preserve">eský telekomunikační úřad </w:t>
      </w:r>
      <w:r>
        <w:t xml:space="preserve">dne </w:t>
      </w:r>
      <w:r w:rsidR="008D4DB3">
        <w:t>17</w:t>
      </w:r>
      <w:r>
        <w:t xml:space="preserve">. </w:t>
      </w:r>
      <w:r w:rsidR="008D4DB3">
        <w:t>5</w:t>
      </w:r>
      <w:r>
        <w:t>. 20</w:t>
      </w:r>
      <w:r w:rsidR="008D4DB3">
        <w:t>22</w:t>
      </w:r>
      <w:r>
        <w:t xml:space="preserve"> a po ověření konstatuje, že podaná žádost splňuje všechny formální náležitosti. Byla proto postoupena komisi k posouzení a hodnocení podle podmínek vyhlášení výběrového řízení.</w:t>
      </w:r>
      <w:r w:rsidR="000E45BB">
        <w:t xml:space="preserve"> Úřad předpokládá, že činnost hodnoticí komise by mohla být </w:t>
      </w:r>
      <w:r w:rsidR="00B1080A">
        <w:t>u</w:t>
      </w:r>
      <w:r w:rsidR="000E45BB">
        <w:t>končena do konce června 2022.</w:t>
      </w:r>
    </w:p>
    <w:sectPr w:rsidR="002B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7F"/>
    <w:rsid w:val="0003477F"/>
    <w:rsid w:val="00051378"/>
    <w:rsid w:val="00074E16"/>
    <w:rsid w:val="000E45BB"/>
    <w:rsid w:val="001326CD"/>
    <w:rsid w:val="002B6B7F"/>
    <w:rsid w:val="004731C6"/>
    <w:rsid w:val="00541CFA"/>
    <w:rsid w:val="00767E66"/>
    <w:rsid w:val="007E728D"/>
    <w:rsid w:val="00896A89"/>
    <w:rsid w:val="008D4DB3"/>
    <w:rsid w:val="008F3738"/>
    <w:rsid w:val="00A87F10"/>
    <w:rsid w:val="00AA41D7"/>
    <w:rsid w:val="00B1080A"/>
    <w:rsid w:val="00DE754B"/>
    <w:rsid w:val="00DF36F3"/>
    <w:rsid w:val="00E03ED0"/>
    <w:rsid w:val="00E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9496"/>
  <w15:chartTrackingRefBased/>
  <w15:docId w15:val="{571F7EA2-56ED-4559-A325-C8AAFA5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E16"/>
    <w:pPr>
      <w:spacing w:after="240" w:line="240" w:lineRule="auto"/>
      <w:ind w:firstLine="709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75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54B"/>
    <w:rPr>
      <w:rFonts w:ascii="Segoe UI" w:hAnsi="Segoe UI" w:cs="Segoe UI"/>
      <w:sz w:val="18"/>
      <w:szCs w:val="18"/>
    </w:rPr>
  </w:style>
  <w:style w:type="paragraph" w:customStyle="1" w:styleId="Perex">
    <w:name w:val="Perex"/>
    <w:basedOn w:val="Normlnweb"/>
    <w:link w:val="PerexChar"/>
    <w:qFormat/>
    <w:rsid w:val="00A87F10"/>
    <w:pPr>
      <w:spacing w:before="100" w:beforeAutospacing="1" w:after="100" w:afterAutospacing="1"/>
      <w:ind w:firstLine="0"/>
    </w:pPr>
    <w:rPr>
      <w:rFonts w:ascii="Arial" w:eastAsia="Times New Roman" w:hAnsi="Arial" w:cs="Arial"/>
      <w:b/>
      <w:lang w:eastAsia="cs-CZ"/>
    </w:rPr>
  </w:style>
  <w:style w:type="paragraph" w:customStyle="1" w:styleId="Odstavec">
    <w:name w:val="Odstavec"/>
    <w:basedOn w:val="Normlnweb"/>
    <w:link w:val="OdstavecChar"/>
    <w:qFormat/>
    <w:rsid w:val="00A87F10"/>
    <w:pPr>
      <w:spacing w:before="100" w:beforeAutospacing="1" w:after="100" w:afterAutospacing="1"/>
      <w:ind w:firstLine="0"/>
    </w:pPr>
    <w:rPr>
      <w:rFonts w:ascii="Arial" w:eastAsia="Times New Roman" w:hAnsi="Arial" w:cs="Arial"/>
      <w:sz w:val="22"/>
      <w:szCs w:val="22"/>
      <w:lang w:eastAsia="cs-CZ"/>
    </w:rPr>
  </w:style>
  <w:style w:type="character" w:customStyle="1" w:styleId="PerexChar">
    <w:name w:val="Perex Char"/>
    <w:link w:val="Perex"/>
    <w:rsid w:val="00A87F10"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OdstavecChar">
    <w:name w:val="Odstavec Char"/>
    <w:link w:val="Odstavec"/>
    <w:rsid w:val="00A87F10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7F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Michal</dc:creator>
  <cp:keywords/>
  <dc:description/>
  <cp:lastModifiedBy>PANÝRKOVÁ Helena</cp:lastModifiedBy>
  <cp:revision>2</cp:revision>
  <dcterms:created xsi:type="dcterms:W3CDTF">2022-05-16T11:31:00Z</dcterms:created>
  <dcterms:modified xsi:type="dcterms:W3CDTF">2022-05-16T11:31:00Z</dcterms:modified>
</cp:coreProperties>
</file>